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A0B" w:rsidRPr="00DA72BD" w:rsidRDefault="00825749" w:rsidP="00592D39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  <w:r w:rsidRPr="00DA72BD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80340" distR="114300" simplePos="0" relativeHeight="251658240" behindDoc="0" locked="0" layoutInCell="1" allowOverlap="1" wp14:anchorId="6EAB6EB3" wp14:editId="41C2BD17">
            <wp:simplePos x="0" y="0"/>
            <wp:positionH relativeFrom="margin">
              <wp:posOffset>-813435</wp:posOffset>
            </wp:positionH>
            <wp:positionV relativeFrom="paragraph">
              <wp:posOffset>5715</wp:posOffset>
            </wp:positionV>
            <wp:extent cx="2152650" cy="3338195"/>
            <wp:effectExtent l="19050" t="19050" r="19050" b="14605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мпьютерное моделировани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3381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4AF" w:rsidRPr="00DA72BD">
        <w:rPr>
          <w:rFonts w:ascii="Bookman Old Style" w:hAnsi="Bookman Old Style"/>
          <w:sz w:val="28"/>
          <w:szCs w:val="28"/>
        </w:rPr>
        <w:t>В издании представлено в</w:t>
      </w:r>
      <w:r w:rsidR="00FF4A0B" w:rsidRPr="00DA72BD">
        <w:rPr>
          <w:rFonts w:ascii="Bookman Old Style" w:hAnsi="Bookman Old Style"/>
          <w:sz w:val="28"/>
          <w:szCs w:val="28"/>
        </w:rPr>
        <w:t xml:space="preserve">ведение в теорию и практику моделирования атомной и электронной структур </w:t>
      </w:r>
      <w:proofErr w:type="spellStart"/>
      <w:r w:rsidR="00FF4A0B" w:rsidRPr="00DA72BD">
        <w:rPr>
          <w:rFonts w:ascii="Bookman Old Style" w:hAnsi="Bookman Old Style"/>
          <w:sz w:val="28"/>
          <w:szCs w:val="28"/>
        </w:rPr>
        <w:t>наночастиц</w:t>
      </w:r>
      <w:proofErr w:type="spellEnd"/>
      <w:r w:rsidR="00FF4A0B" w:rsidRPr="00DA72BD">
        <w:rPr>
          <w:rFonts w:ascii="Bookman Old Style" w:hAnsi="Bookman Old Style"/>
          <w:sz w:val="28"/>
          <w:szCs w:val="28"/>
        </w:rPr>
        <w:t xml:space="preserve"> и </w:t>
      </w:r>
      <w:proofErr w:type="spellStart"/>
      <w:r w:rsidR="00FF4A0B" w:rsidRPr="00DA72BD">
        <w:rPr>
          <w:rFonts w:ascii="Bookman Old Style" w:hAnsi="Bookman Old Style"/>
          <w:sz w:val="28"/>
          <w:szCs w:val="28"/>
        </w:rPr>
        <w:t>наносистем</w:t>
      </w:r>
      <w:proofErr w:type="spellEnd"/>
      <w:r w:rsidR="00FF4A0B" w:rsidRPr="00DA72BD">
        <w:rPr>
          <w:rFonts w:ascii="Bookman Old Style" w:hAnsi="Bookman Old Style"/>
          <w:sz w:val="28"/>
          <w:szCs w:val="28"/>
        </w:rPr>
        <w:t xml:space="preserve"> методами квантовой механики. На конкретных примерах рассмотрены особенности исследования отдельных </w:t>
      </w:r>
      <w:proofErr w:type="spellStart"/>
      <w:r w:rsidR="00FF4A0B" w:rsidRPr="00DA72BD">
        <w:rPr>
          <w:rFonts w:ascii="Bookman Old Style" w:hAnsi="Bookman Old Style"/>
          <w:sz w:val="28"/>
          <w:szCs w:val="28"/>
        </w:rPr>
        <w:t>наночастиц</w:t>
      </w:r>
      <w:proofErr w:type="spellEnd"/>
      <w:r w:rsidR="00FF4A0B" w:rsidRPr="00DA72BD">
        <w:rPr>
          <w:rFonts w:ascii="Bookman Old Style" w:hAnsi="Bookman Old Style"/>
          <w:sz w:val="28"/>
          <w:szCs w:val="28"/>
        </w:rPr>
        <w:t xml:space="preserve"> и их комплексов, а также </w:t>
      </w:r>
      <w:proofErr w:type="spellStart"/>
      <w:r w:rsidR="00FF4A0B" w:rsidRPr="00DA72BD">
        <w:rPr>
          <w:rFonts w:ascii="Bookman Old Style" w:hAnsi="Bookman Old Style"/>
          <w:sz w:val="28"/>
          <w:szCs w:val="28"/>
        </w:rPr>
        <w:t>наномасштабных</w:t>
      </w:r>
      <w:proofErr w:type="spellEnd"/>
      <w:r w:rsidR="00FF4A0B" w:rsidRPr="00DA72BD">
        <w:rPr>
          <w:rFonts w:ascii="Bookman Old Style" w:hAnsi="Bookman Old Style"/>
          <w:sz w:val="28"/>
          <w:szCs w:val="28"/>
        </w:rPr>
        <w:t xml:space="preserve"> процессов в твердых телах и на их поверхности. </w:t>
      </w:r>
      <w:r w:rsidR="007D6E47">
        <w:rPr>
          <w:rFonts w:ascii="Bookman Old Style" w:hAnsi="Bookman Old Style"/>
          <w:sz w:val="28"/>
          <w:szCs w:val="28"/>
        </w:rPr>
        <w:t xml:space="preserve"> </w:t>
      </w:r>
      <w:r w:rsidR="00D32B7C" w:rsidRPr="00DA72BD">
        <w:rPr>
          <w:rFonts w:ascii="Bookman Old Style" w:hAnsi="Bookman Old Style"/>
          <w:sz w:val="28"/>
          <w:szCs w:val="28"/>
        </w:rPr>
        <w:t>Рекомендовано</w:t>
      </w:r>
      <w:r w:rsidR="00FF4A0B" w:rsidRPr="00DA72BD">
        <w:rPr>
          <w:rFonts w:ascii="Bookman Old Style" w:hAnsi="Bookman Old Style"/>
          <w:sz w:val="28"/>
          <w:szCs w:val="28"/>
        </w:rPr>
        <w:t xml:space="preserve"> в качестве учебного пособия по специальностям</w:t>
      </w:r>
      <w:r w:rsidR="00D32B7C" w:rsidRPr="00DA72BD">
        <w:rPr>
          <w:rFonts w:ascii="Bookman Old Style" w:hAnsi="Bookman Old Style"/>
          <w:sz w:val="28"/>
          <w:szCs w:val="28"/>
        </w:rPr>
        <w:t>:</w:t>
      </w:r>
      <w:r w:rsidR="00FF4A0B" w:rsidRPr="00DA72BD">
        <w:rPr>
          <w:rFonts w:ascii="Bookman Old Style" w:hAnsi="Bookman Old Style"/>
          <w:sz w:val="28"/>
          <w:szCs w:val="28"/>
        </w:rPr>
        <w:t xml:space="preserve"> «</w:t>
      </w:r>
      <w:proofErr w:type="spellStart"/>
      <w:r w:rsidR="00FF4A0B" w:rsidRPr="00DA72BD">
        <w:rPr>
          <w:rFonts w:ascii="Bookman Old Style" w:hAnsi="Bookman Old Style"/>
          <w:sz w:val="28"/>
          <w:szCs w:val="28"/>
        </w:rPr>
        <w:t>Нанотехнологии</w:t>
      </w:r>
      <w:proofErr w:type="spellEnd"/>
      <w:r w:rsidR="00FF4A0B" w:rsidRPr="00DA72BD">
        <w:rPr>
          <w:rFonts w:ascii="Bookman Old Style" w:hAnsi="Bookman Old Style"/>
          <w:sz w:val="28"/>
          <w:szCs w:val="28"/>
        </w:rPr>
        <w:t>» и «Математическое моделирование и физика».</w:t>
      </w:r>
    </w:p>
    <w:p w:rsidR="007D6E47" w:rsidRPr="007D6E47" w:rsidRDefault="007D6E47" w:rsidP="007D6E47">
      <w:pPr>
        <w:spacing w:after="0" w:line="360" w:lineRule="auto"/>
        <w:ind w:firstLine="284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715A9C1" wp14:editId="051E25B6">
            <wp:simplePos x="0" y="0"/>
            <wp:positionH relativeFrom="page">
              <wp:align>center</wp:align>
            </wp:positionH>
            <wp:positionV relativeFrom="paragraph">
              <wp:posOffset>461645</wp:posOffset>
            </wp:positionV>
            <wp:extent cx="4942800" cy="6141600"/>
            <wp:effectExtent l="19050" t="19050" r="10795" b="1206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мпьютерное моделирование оглавл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" t="24193" r="5914" b="2827"/>
                    <a:stretch/>
                  </pic:blipFill>
                  <pic:spPr bwMode="auto">
                    <a:xfrm>
                      <a:off x="0" y="0"/>
                      <a:ext cx="4942800" cy="61416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sz w:val="28"/>
          <w:szCs w:val="28"/>
        </w:rPr>
        <w:t xml:space="preserve">   </w:t>
      </w:r>
      <w:r w:rsidRPr="007D6E47">
        <w:rPr>
          <w:rFonts w:ascii="Bookman Old Style" w:hAnsi="Bookman Old Style"/>
          <w:b/>
          <w:sz w:val="28"/>
          <w:szCs w:val="28"/>
        </w:rPr>
        <w:t>СОДЕРЖАНИЕ</w:t>
      </w:r>
    </w:p>
    <w:p w:rsidR="007D6E47" w:rsidRDefault="007D6E47" w:rsidP="007D6E47">
      <w:pPr>
        <w:spacing w:after="0" w:line="360" w:lineRule="auto"/>
        <w:ind w:firstLine="284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                  </w:t>
      </w:r>
    </w:p>
    <w:p w:rsidR="00825749" w:rsidRDefault="00825749" w:rsidP="00592D39">
      <w:pPr>
        <w:tabs>
          <w:tab w:val="left" w:pos="284"/>
          <w:tab w:val="left" w:pos="8364"/>
        </w:tabs>
        <w:spacing w:after="0" w:line="360" w:lineRule="auto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66146E8" wp14:editId="4CE9F14C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000400" cy="4507200"/>
            <wp:effectExtent l="19050" t="19050" r="10160" b="2730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мпьютерное моделирование оглавл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9" t="9593" r="2113" b="36387"/>
                    <a:stretch/>
                  </pic:blipFill>
                  <pic:spPr bwMode="auto">
                    <a:xfrm>
                      <a:off x="0" y="0"/>
                      <a:ext cx="5000400" cy="4507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D39" w:rsidRDefault="00592D39" w:rsidP="00592D39">
      <w:pPr>
        <w:tabs>
          <w:tab w:val="left" w:pos="284"/>
          <w:tab w:val="left" w:pos="8364"/>
        </w:tabs>
        <w:spacing w:after="0" w:line="360" w:lineRule="auto"/>
        <w:jc w:val="both"/>
        <w:rPr>
          <w:rFonts w:ascii="Bookman Old Style" w:hAnsi="Bookman Old Style"/>
          <w:sz w:val="28"/>
          <w:szCs w:val="28"/>
        </w:rPr>
      </w:pPr>
    </w:p>
    <w:p w:rsidR="00825749" w:rsidRDefault="00825749" w:rsidP="00592D39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825749" w:rsidRDefault="00825749" w:rsidP="00592D39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592D39" w:rsidRDefault="00592D39" w:rsidP="00592D39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592D39" w:rsidRPr="00FF4A0B" w:rsidRDefault="00592D39" w:rsidP="00592D39">
      <w:pPr>
        <w:spacing w:after="0" w:line="360" w:lineRule="auto"/>
        <w:jc w:val="both"/>
        <w:rPr>
          <w:rFonts w:ascii="Bookman Old Style" w:hAnsi="Bookman Old Style"/>
          <w:sz w:val="28"/>
          <w:szCs w:val="28"/>
        </w:rPr>
      </w:pPr>
    </w:p>
    <w:sectPr w:rsidR="00592D39" w:rsidRPr="00FF4A0B" w:rsidSect="00DA72BD">
      <w:pgSz w:w="11906" w:h="16838"/>
      <w:pgMar w:top="426" w:right="566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A0B"/>
    <w:rsid w:val="00502A67"/>
    <w:rsid w:val="0052309D"/>
    <w:rsid w:val="00592D39"/>
    <w:rsid w:val="007D6E47"/>
    <w:rsid w:val="00825749"/>
    <w:rsid w:val="00AB54AF"/>
    <w:rsid w:val="00B65502"/>
    <w:rsid w:val="00D32B7C"/>
    <w:rsid w:val="00DA72BD"/>
    <w:rsid w:val="00FF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DD137F-7E46-451D-8596-27911A822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Новосельцева</dc:creator>
  <cp:keywords/>
  <dc:description/>
  <cp:lastModifiedBy>Новосельцева</cp:lastModifiedBy>
  <cp:revision>10</cp:revision>
  <dcterms:created xsi:type="dcterms:W3CDTF">2014-06-06T06:43:00Z</dcterms:created>
  <dcterms:modified xsi:type="dcterms:W3CDTF">2014-08-26T07:58:00Z</dcterms:modified>
</cp:coreProperties>
</file>